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693FDD" w:rsidRDefault="00CB2C49" w:rsidP="00CB2C49">
      <w:pPr>
        <w:jc w:val="center"/>
        <w:rPr>
          <w:b/>
          <w:sz w:val="24"/>
          <w:szCs w:val="24"/>
        </w:rPr>
      </w:pPr>
      <w:r w:rsidRPr="00693FDD">
        <w:rPr>
          <w:b/>
          <w:sz w:val="24"/>
          <w:szCs w:val="24"/>
        </w:rPr>
        <w:t>АННОТАЦИЯ</w:t>
      </w:r>
    </w:p>
    <w:p w14:paraId="572FEE9A" w14:textId="77777777" w:rsidR="00CB2C49" w:rsidRPr="00693FDD" w:rsidRDefault="00CB2C49" w:rsidP="00CB2C49">
      <w:pPr>
        <w:jc w:val="center"/>
        <w:rPr>
          <w:sz w:val="24"/>
          <w:szCs w:val="24"/>
        </w:rPr>
      </w:pPr>
      <w:r w:rsidRPr="00693FD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93FDD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693FD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00CF0EDE" w:rsidR="0075328A" w:rsidRPr="00693FDD" w:rsidRDefault="00135C92" w:rsidP="0023090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693FDD">
              <w:rPr>
                <w:b/>
                <w:sz w:val="24"/>
                <w:szCs w:val="24"/>
                <w:shd w:val="clear" w:color="auto" w:fill="FFFFFF"/>
              </w:rPr>
              <w:t>Анализ рынка медицинских услуг</w:t>
            </w:r>
          </w:p>
        </w:tc>
      </w:tr>
      <w:tr w:rsidR="00A30025" w:rsidRPr="00693FDD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693FD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693FDD" w:rsidRDefault="00A30025" w:rsidP="008E27E3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38.0</w:t>
            </w:r>
            <w:r w:rsidR="008E27E3" w:rsidRPr="00693FDD">
              <w:rPr>
                <w:sz w:val="24"/>
                <w:szCs w:val="24"/>
              </w:rPr>
              <w:t>3</w:t>
            </w:r>
            <w:r w:rsidRPr="00693FD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693FDD" w:rsidRDefault="00A30025" w:rsidP="00230905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Экономика</w:t>
            </w:r>
          </w:p>
        </w:tc>
      </w:tr>
      <w:tr w:rsidR="009B60C5" w:rsidRPr="00693FDD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693FD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056AD6A8" w:rsidR="009B60C5" w:rsidRPr="00693FDD" w:rsidRDefault="00495496" w:rsidP="00230905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693FDD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693FD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3F65B455" w:rsidR="00230905" w:rsidRPr="00693FDD" w:rsidRDefault="00135C92" w:rsidP="009B60C5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7</w:t>
            </w:r>
            <w:r w:rsidR="00230905" w:rsidRPr="00693FD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93FDD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693FD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66BC4E57" w:rsidR="00230905" w:rsidRPr="00693FDD" w:rsidRDefault="00E17D4E" w:rsidP="00135C92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Зачет</w:t>
            </w:r>
          </w:p>
        </w:tc>
      </w:tr>
      <w:tr w:rsidR="00CB2C49" w:rsidRPr="00693FDD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693FD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43F55854" w:rsidR="00CB2C49" w:rsidRPr="00693FDD" w:rsidRDefault="00693FDD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93FDD">
              <w:rPr>
                <w:i/>
                <w:sz w:val="24"/>
                <w:szCs w:val="24"/>
              </w:rPr>
              <w:t>э</w:t>
            </w:r>
            <w:r w:rsidR="008E27E3" w:rsidRPr="00693FDD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693FDD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693FD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>Крат</w:t>
            </w:r>
            <w:r w:rsidR="00CF50E4" w:rsidRPr="00693FDD">
              <w:rPr>
                <w:b/>
                <w:i/>
                <w:sz w:val="24"/>
                <w:szCs w:val="24"/>
              </w:rPr>
              <w:t>к</w:t>
            </w:r>
            <w:r w:rsidRPr="00693FD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693FDD" w14:paraId="64985320" w14:textId="77777777" w:rsidTr="00CB2C49">
        <w:tc>
          <w:tcPr>
            <w:tcW w:w="10490" w:type="dxa"/>
            <w:gridSpan w:val="3"/>
          </w:tcPr>
          <w:p w14:paraId="0B2D5165" w14:textId="0AC5A949" w:rsidR="00CB2C49" w:rsidRPr="00693FDD" w:rsidRDefault="00CB2C49" w:rsidP="00745F21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 xml:space="preserve">Тема 1. </w:t>
            </w:r>
            <w:r w:rsidR="00135C92" w:rsidRPr="00693FDD">
              <w:rPr>
                <w:sz w:val="24"/>
                <w:szCs w:val="24"/>
              </w:rPr>
              <w:t>Рынок медицинских услуг</w:t>
            </w:r>
          </w:p>
        </w:tc>
      </w:tr>
      <w:tr w:rsidR="00CF50E4" w:rsidRPr="00693FDD" w14:paraId="6FA32358" w14:textId="77777777" w:rsidTr="00CB2C49">
        <w:tc>
          <w:tcPr>
            <w:tcW w:w="10490" w:type="dxa"/>
            <w:gridSpan w:val="3"/>
          </w:tcPr>
          <w:p w14:paraId="42B9DEBF" w14:textId="705BD621" w:rsidR="00CF50E4" w:rsidRPr="00693FDD" w:rsidRDefault="00CF50E4" w:rsidP="00745F21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 xml:space="preserve">Тема 2. </w:t>
            </w:r>
            <w:r w:rsidR="00135C92" w:rsidRPr="00693FDD">
              <w:rPr>
                <w:sz w:val="24"/>
                <w:szCs w:val="24"/>
              </w:rPr>
              <w:t>Теоретические основы организации маркетинговых исследований</w:t>
            </w:r>
          </w:p>
        </w:tc>
      </w:tr>
      <w:tr w:rsidR="00CF50E4" w:rsidRPr="00693FDD" w14:paraId="0A5CA37A" w14:textId="77777777" w:rsidTr="00CB2C49">
        <w:tc>
          <w:tcPr>
            <w:tcW w:w="10490" w:type="dxa"/>
            <w:gridSpan w:val="3"/>
          </w:tcPr>
          <w:p w14:paraId="608FDEA1" w14:textId="750F73B3" w:rsidR="00CF50E4" w:rsidRPr="00693FDD" w:rsidRDefault="00CF50E4" w:rsidP="00745F2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 xml:space="preserve">Тема 3. </w:t>
            </w:r>
            <w:r w:rsidR="00135C92" w:rsidRPr="00693FDD">
              <w:rPr>
                <w:sz w:val="24"/>
                <w:szCs w:val="24"/>
              </w:rPr>
              <w:t>Маркетинговый анализ структуры рынка</w:t>
            </w:r>
          </w:p>
        </w:tc>
      </w:tr>
      <w:tr w:rsidR="00CF50E4" w:rsidRPr="00693FDD" w14:paraId="3525D23C" w14:textId="77777777" w:rsidTr="00CB2C49">
        <w:tc>
          <w:tcPr>
            <w:tcW w:w="10490" w:type="dxa"/>
            <w:gridSpan w:val="3"/>
          </w:tcPr>
          <w:p w14:paraId="1EF842C2" w14:textId="68A4A457" w:rsidR="00CF50E4" w:rsidRPr="00693FDD" w:rsidRDefault="00CF50E4" w:rsidP="00745F21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 xml:space="preserve">Тема 4. </w:t>
            </w:r>
            <w:r w:rsidR="00135C92" w:rsidRPr="00693FDD">
              <w:rPr>
                <w:sz w:val="24"/>
                <w:szCs w:val="24"/>
              </w:rPr>
              <w:t>Изучение потребителей и потребительского поведения</w:t>
            </w:r>
          </w:p>
        </w:tc>
      </w:tr>
      <w:tr w:rsidR="00CF50E4" w:rsidRPr="00693FDD" w14:paraId="055854C7" w14:textId="77777777" w:rsidTr="00CB2C49">
        <w:tc>
          <w:tcPr>
            <w:tcW w:w="10490" w:type="dxa"/>
            <w:gridSpan w:val="3"/>
          </w:tcPr>
          <w:p w14:paraId="06FF25C3" w14:textId="2E2BFD64" w:rsidR="00CF50E4" w:rsidRPr="00693FDD" w:rsidRDefault="00CF50E4" w:rsidP="00745F21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Тема 5.</w:t>
            </w:r>
            <w:r w:rsidR="00951C63" w:rsidRPr="00693FDD">
              <w:rPr>
                <w:sz w:val="24"/>
                <w:szCs w:val="24"/>
              </w:rPr>
              <w:t xml:space="preserve"> </w:t>
            </w:r>
            <w:r w:rsidR="00135C92" w:rsidRPr="00693FDD">
              <w:rPr>
                <w:sz w:val="24"/>
                <w:szCs w:val="24"/>
              </w:rPr>
              <w:t>Диагностика конкурентной среды и конкурентоспособности организации</w:t>
            </w:r>
          </w:p>
        </w:tc>
      </w:tr>
      <w:tr w:rsidR="00CF50E4" w:rsidRPr="00693FDD" w14:paraId="5E2E76EF" w14:textId="77777777" w:rsidTr="00CB2C49">
        <w:tc>
          <w:tcPr>
            <w:tcW w:w="10490" w:type="dxa"/>
            <w:gridSpan w:val="3"/>
          </w:tcPr>
          <w:p w14:paraId="28B90CD8" w14:textId="02DBF9A0" w:rsidR="00CF50E4" w:rsidRPr="00693FDD" w:rsidRDefault="00CF50E4" w:rsidP="00745F2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 xml:space="preserve">Тема 6. </w:t>
            </w:r>
            <w:r w:rsidR="00135C92" w:rsidRPr="00693FDD">
              <w:rPr>
                <w:sz w:val="24"/>
                <w:szCs w:val="24"/>
              </w:rPr>
              <w:t>Ценовые исследования и ценообразование в маркетинге</w:t>
            </w:r>
          </w:p>
        </w:tc>
      </w:tr>
      <w:tr w:rsidR="00CF50E4" w:rsidRPr="00693FDD" w14:paraId="3D33FF9C" w14:textId="77777777" w:rsidTr="00CB2C49">
        <w:tc>
          <w:tcPr>
            <w:tcW w:w="10490" w:type="dxa"/>
            <w:gridSpan w:val="3"/>
          </w:tcPr>
          <w:p w14:paraId="1076EB77" w14:textId="5E1F6D69" w:rsidR="00CF50E4" w:rsidRPr="00693FDD" w:rsidRDefault="00135C92" w:rsidP="00693FD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Тема 7. Маркетинговые коммуникации на рынке и их исследование</w:t>
            </w:r>
          </w:p>
        </w:tc>
      </w:tr>
      <w:tr w:rsidR="00CF50E4" w:rsidRPr="00693FDD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364A5EB1" w:rsidR="00CF50E4" w:rsidRPr="00693FDD" w:rsidRDefault="00CF50E4" w:rsidP="00693F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3FDD" w:rsidRPr="00693FDD" w14:paraId="79C5B679" w14:textId="77777777" w:rsidTr="00CB2C49">
        <w:tc>
          <w:tcPr>
            <w:tcW w:w="10490" w:type="dxa"/>
            <w:gridSpan w:val="3"/>
          </w:tcPr>
          <w:p w14:paraId="7774E085" w14:textId="59E5061D" w:rsidR="00693FDD" w:rsidRPr="00693FDD" w:rsidRDefault="00693FDD" w:rsidP="00693FD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93FD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59D635A4" w14:textId="77777777" w:rsidR="00693FDD" w:rsidRPr="00693FDD" w:rsidRDefault="00693FDD" w:rsidP="00693FDD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93FDD">
              <w:rPr>
                <w:color w:val="000000"/>
                <w:sz w:val="24"/>
                <w:szCs w:val="24"/>
              </w:rPr>
              <w:t>Добреньков, В. И. Методы социологического исследования [Электронный ресурс] : учебник для студентов вузов, обучающихся по направлениям подготовки 39.03.01 "Социология" (квалификация (степень) "бакалавр") / В. И. Добреньков, А. И. Кравченко. - Москва : ИНФРА-М, 2019. - 768 с. </w:t>
            </w:r>
            <w:hyperlink r:id="rId8" w:tgtFrame="_blank" w:tooltip="читать полный текст" w:history="1">
              <w:r w:rsidRPr="00693FDD">
                <w:rPr>
                  <w:rStyle w:val="aff2"/>
                  <w:i/>
                  <w:iCs/>
                  <w:sz w:val="24"/>
                  <w:szCs w:val="24"/>
                </w:rPr>
                <w:t>http://znanium.com/go.php?id=1008978</w:t>
              </w:r>
            </w:hyperlink>
          </w:p>
          <w:p w14:paraId="09D4C101" w14:textId="77777777" w:rsidR="00693FDD" w:rsidRPr="00693FDD" w:rsidRDefault="00693FDD" w:rsidP="00693FDD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93FDD">
              <w:rPr>
                <w:color w:val="000000"/>
                <w:sz w:val="24"/>
                <w:szCs w:val="24"/>
              </w:rPr>
              <w:t>Алексунин, В. А. Маркетинг [Электронный ресурс] : учебник для студентов образовательных учреждений среднего профессионального образования, обучающихся по группе специальностей "Экономика и управление" / В. А. Алексунин. - 6-е изд. - Москва : Дашков и К°, 2017. - 216 с. </w:t>
            </w:r>
            <w:hyperlink r:id="rId9" w:tgtFrame="_blank" w:tooltip="читать полный текст" w:history="1">
              <w:r w:rsidRPr="00693FDD">
                <w:rPr>
                  <w:rStyle w:val="aff2"/>
                  <w:i/>
                  <w:iCs/>
                  <w:sz w:val="24"/>
                  <w:szCs w:val="24"/>
                </w:rPr>
                <w:t>http://znanium.com/go.php?id=511979</w:t>
              </w:r>
            </w:hyperlink>
          </w:p>
          <w:p w14:paraId="41FCF078" w14:textId="77777777" w:rsidR="00693FDD" w:rsidRPr="00693FDD" w:rsidRDefault="00693FDD" w:rsidP="00693FDD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93FDD">
              <w:rPr>
                <w:color w:val="000000"/>
                <w:sz w:val="24"/>
                <w:szCs w:val="24"/>
                <w:shd w:val="clear" w:color="auto" w:fill="FFFFFF"/>
              </w:rPr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 </w:t>
            </w:r>
          </w:p>
          <w:p w14:paraId="27B6EDFA" w14:textId="53BDDB78" w:rsidR="00693FDD" w:rsidRPr="00693FDD" w:rsidRDefault="00693FDD" w:rsidP="00693FD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93FDD">
              <w:rPr>
                <w:b/>
                <w:sz w:val="24"/>
                <w:szCs w:val="24"/>
              </w:rPr>
              <w:t xml:space="preserve"> Дополнительная литература </w:t>
            </w:r>
          </w:p>
          <w:p w14:paraId="2FD46491" w14:textId="77777777" w:rsidR="00693FDD" w:rsidRPr="00693FDD" w:rsidRDefault="00693FDD" w:rsidP="00693FDD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93FDD">
              <w:rPr>
                <w:color w:val="000000"/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14:paraId="735E0A80" w14:textId="35996E40" w:rsidR="00693FDD" w:rsidRPr="00693FDD" w:rsidRDefault="00693FDD" w:rsidP="00693FDD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93FDD">
              <w:rPr>
                <w:color w:val="000000"/>
                <w:sz w:val="24"/>
                <w:szCs w:val="24"/>
              </w:rPr>
              <w:t>Моосмюллер, Г. Маркетинговые исследования с SPSS [Электронный ресурс] : учебное пособие для студентов вузов, обучающихся по специальности "Маркетинг" / Г. Моосмюллер, Н. Г. Ребик. - 2-е изд. - Москва : ИНФРА-М, 2011. - 200 с. </w:t>
            </w:r>
            <w:hyperlink r:id="rId10" w:tgtFrame="_blank" w:tooltip="читать полный текст" w:history="1">
              <w:r w:rsidRPr="00693FDD">
                <w:rPr>
                  <w:rStyle w:val="aff2"/>
                  <w:i/>
                  <w:iCs/>
                  <w:sz w:val="24"/>
                  <w:szCs w:val="24"/>
                </w:rPr>
                <w:t>http://znanium.com/go.php?id=257371</w:t>
              </w:r>
            </w:hyperlink>
            <w:r w:rsidRPr="00693FDD">
              <w:rPr>
                <w:sz w:val="24"/>
                <w:szCs w:val="24"/>
              </w:rPr>
              <w:t xml:space="preserve"> </w:t>
            </w:r>
          </w:p>
        </w:tc>
      </w:tr>
      <w:tr w:rsidR="00CF50E4" w:rsidRPr="00693FDD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693FDD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693FDD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693FDD" w:rsidRDefault="00CF50E4" w:rsidP="00CF50E4">
            <w:pPr>
              <w:rPr>
                <w:b/>
                <w:sz w:val="24"/>
                <w:szCs w:val="24"/>
              </w:rPr>
            </w:pPr>
            <w:r w:rsidRPr="00693FD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693FDD" w:rsidRDefault="00CF50E4" w:rsidP="00CF50E4">
            <w:pPr>
              <w:jc w:val="both"/>
              <w:rPr>
                <w:sz w:val="24"/>
                <w:szCs w:val="24"/>
              </w:rPr>
            </w:pPr>
            <w:r w:rsidRPr="00693F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93F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693FDD" w:rsidRDefault="00CF50E4" w:rsidP="00CF50E4">
            <w:pPr>
              <w:jc w:val="both"/>
              <w:rPr>
                <w:sz w:val="24"/>
                <w:szCs w:val="24"/>
              </w:rPr>
            </w:pPr>
            <w:r w:rsidRPr="00693F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93F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693FDD" w:rsidRDefault="00CF50E4" w:rsidP="00CF50E4">
            <w:pPr>
              <w:rPr>
                <w:b/>
                <w:sz w:val="24"/>
                <w:szCs w:val="24"/>
              </w:rPr>
            </w:pPr>
            <w:r w:rsidRPr="00693FD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  <w:bookmarkStart w:id="0" w:name="_GoBack"/>
            <w:bookmarkEnd w:id="0"/>
          </w:p>
          <w:p w14:paraId="3D440556" w14:textId="77777777" w:rsidR="00CF50E4" w:rsidRPr="00693FDD" w:rsidRDefault="00CF50E4" w:rsidP="00CF50E4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693FDD" w:rsidRDefault="00CF50E4" w:rsidP="00CF50E4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693FDD" w:rsidRDefault="00CF50E4" w:rsidP="00CF50E4">
            <w:pPr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0E4" w:rsidRPr="00693FDD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693FDD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F50E4" w:rsidRPr="00693FDD" w14:paraId="3F001D53" w14:textId="77777777" w:rsidTr="00CB2C49">
        <w:tc>
          <w:tcPr>
            <w:tcW w:w="10490" w:type="dxa"/>
            <w:gridSpan w:val="3"/>
          </w:tcPr>
          <w:p w14:paraId="1CB0A03E" w14:textId="5A27570E" w:rsidR="00CF50E4" w:rsidRPr="00693FDD" w:rsidRDefault="00CF50E4" w:rsidP="00693F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50E4" w:rsidRPr="00693FDD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693FDD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3FD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50E4" w:rsidRPr="00693FDD" w14:paraId="6BEC3149" w14:textId="77777777" w:rsidTr="00CB2C49">
        <w:tc>
          <w:tcPr>
            <w:tcW w:w="10490" w:type="dxa"/>
            <w:gridSpan w:val="3"/>
          </w:tcPr>
          <w:p w14:paraId="2259D925" w14:textId="32438AB4" w:rsidR="00CF50E4" w:rsidRPr="00693FDD" w:rsidRDefault="00CF50E4" w:rsidP="00693F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3F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F2BBD58" w14:textId="77777777" w:rsidR="0061508B" w:rsidRPr="00693FDD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693FDD" w:rsidRDefault="00F41493" w:rsidP="0050684C">
      <w:pPr>
        <w:ind w:left="-284"/>
        <w:rPr>
          <w:sz w:val="24"/>
          <w:szCs w:val="24"/>
        </w:rPr>
      </w:pPr>
      <w:r w:rsidRPr="00693FDD">
        <w:rPr>
          <w:sz w:val="24"/>
          <w:szCs w:val="24"/>
        </w:rPr>
        <w:lastRenderedPageBreak/>
        <w:t xml:space="preserve">Аннотацию подготовил                             </w:t>
      </w:r>
      <w:r w:rsidR="0050684C" w:rsidRPr="00693FDD">
        <w:rPr>
          <w:sz w:val="24"/>
          <w:szCs w:val="24"/>
        </w:rPr>
        <w:t xml:space="preserve">                                </w:t>
      </w:r>
      <w:r w:rsidRPr="00693FDD">
        <w:rPr>
          <w:sz w:val="24"/>
          <w:szCs w:val="24"/>
        </w:rPr>
        <w:t xml:space="preserve"> </w:t>
      </w:r>
      <w:r w:rsidR="0050684C" w:rsidRPr="00693FDD">
        <w:rPr>
          <w:sz w:val="24"/>
          <w:szCs w:val="24"/>
        </w:rPr>
        <w:t xml:space="preserve">                  </w:t>
      </w:r>
      <w:r w:rsidRPr="00693FDD">
        <w:rPr>
          <w:sz w:val="24"/>
          <w:szCs w:val="24"/>
        </w:rPr>
        <w:t xml:space="preserve"> </w:t>
      </w:r>
    </w:p>
    <w:p w14:paraId="3C0A08E3" w14:textId="7BADBB4C" w:rsidR="0050684C" w:rsidRPr="00693FDD" w:rsidRDefault="0050684C" w:rsidP="0050684C">
      <w:pPr>
        <w:ind w:left="-284"/>
        <w:rPr>
          <w:sz w:val="24"/>
          <w:szCs w:val="24"/>
        </w:rPr>
      </w:pPr>
      <w:r w:rsidRPr="00693FDD">
        <w:rPr>
          <w:sz w:val="24"/>
          <w:szCs w:val="24"/>
        </w:rPr>
        <w:t>к.э.н., доцент                                                                                                  Брыксина Н.В.</w:t>
      </w:r>
    </w:p>
    <w:p w14:paraId="3C1FC70A" w14:textId="21EA7EAA" w:rsidR="0050684C" w:rsidRPr="00693FDD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693FDD" w:rsidRDefault="00F41493" w:rsidP="0075328A">
      <w:pPr>
        <w:rPr>
          <w:sz w:val="24"/>
          <w:szCs w:val="24"/>
        </w:rPr>
      </w:pPr>
    </w:p>
    <w:p w14:paraId="3D740D4B" w14:textId="77777777" w:rsidR="00F41493" w:rsidRPr="00693FDD" w:rsidRDefault="00F41493" w:rsidP="0075328A">
      <w:pPr>
        <w:rPr>
          <w:sz w:val="24"/>
          <w:szCs w:val="24"/>
        </w:rPr>
      </w:pPr>
    </w:p>
    <w:p w14:paraId="282ED57B" w14:textId="77777777" w:rsidR="00732940" w:rsidRPr="00693FDD" w:rsidRDefault="00732940" w:rsidP="0061508B">
      <w:pPr>
        <w:ind w:left="-284"/>
        <w:rPr>
          <w:sz w:val="24"/>
          <w:szCs w:val="24"/>
        </w:rPr>
      </w:pPr>
      <w:r w:rsidRPr="00693FDD">
        <w:rPr>
          <w:sz w:val="24"/>
          <w:szCs w:val="24"/>
        </w:rPr>
        <w:t>Заведующий каф</w:t>
      </w:r>
      <w:r w:rsidR="005F2695" w:rsidRPr="00693FDD">
        <w:rPr>
          <w:sz w:val="24"/>
          <w:szCs w:val="24"/>
        </w:rPr>
        <w:t>.</w:t>
      </w:r>
    </w:p>
    <w:p w14:paraId="27C0A45B" w14:textId="5B81E4DC" w:rsidR="00732940" w:rsidRPr="00693FDD" w:rsidRDefault="0050684C" w:rsidP="0061508B">
      <w:pPr>
        <w:ind w:left="-284"/>
        <w:rPr>
          <w:sz w:val="24"/>
          <w:szCs w:val="24"/>
          <w:u w:val="single"/>
        </w:rPr>
      </w:pPr>
      <w:r w:rsidRPr="00693FDD">
        <w:rPr>
          <w:sz w:val="24"/>
          <w:szCs w:val="24"/>
        </w:rPr>
        <w:t>экономики социальной сферы, д.м.н.</w:t>
      </w:r>
      <w:r w:rsidR="00732940" w:rsidRPr="00693FDD">
        <w:rPr>
          <w:sz w:val="24"/>
          <w:szCs w:val="24"/>
        </w:rPr>
        <w:tab/>
      </w:r>
      <w:r w:rsidR="00732940" w:rsidRPr="00693FDD">
        <w:rPr>
          <w:sz w:val="24"/>
          <w:szCs w:val="24"/>
        </w:rPr>
        <w:tab/>
      </w:r>
      <w:r w:rsidR="00732940" w:rsidRPr="00693FDD">
        <w:rPr>
          <w:sz w:val="24"/>
          <w:szCs w:val="24"/>
        </w:rPr>
        <w:tab/>
      </w:r>
      <w:r w:rsidR="00732940" w:rsidRPr="00693FDD">
        <w:rPr>
          <w:sz w:val="24"/>
          <w:szCs w:val="24"/>
        </w:rPr>
        <w:tab/>
      </w:r>
      <w:r w:rsidRPr="00693FDD">
        <w:rPr>
          <w:sz w:val="24"/>
          <w:szCs w:val="24"/>
        </w:rPr>
        <w:t xml:space="preserve">     </w:t>
      </w:r>
      <w:r w:rsidR="00732940" w:rsidRPr="00693FDD">
        <w:rPr>
          <w:sz w:val="24"/>
          <w:szCs w:val="24"/>
        </w:rPr>
        <w:tab/>
      </w:r>
      <w:r w:rsidR="00732940" w:rsidRPr="00693FDD">
        <w:rPr>
          <w:sz w:val="24"/>
          <w:szCs w:val="24"/>
        </w:rPr>
        <w:tab/>
      </w:r>
      <w:r w:rsidRPr="00693FDD">
        <w:rPr>
          <w:sz w:val="24"/>
          <w:szCs w:val="24"/>
        </w:rPr>
        <w:t>Бадаев Ф.И.</w:t>
      </w:r>
      <w:r w:rsidR="0061508B" w:rsidRPr="00693FDD">
        <w:rPr>
          <w:sz w:val="24"/>
          <w:szCs w:val="24"/>
          <w:u w:val="single"/>
        </w:rPr>
        <w:t xml:space="preserve"> </w:t>
      </w:r>
    </w:p>
    <w:p w14:paraId="29410AA1" w14:textId="21A07208" w:rsidR="00B075E2" w:rsidRPr="00693FDD" w:rsidRDefault="00732940" w:rsidP="00FD769E">
      <w:pPr>
        <w:rPr>
          <w:b/>
          <w:sz w:val="24"/>
          <w:szCs w:val="24"/>
        </w:rPr>
      </w:pPr>
      <w:r w:rsidRPr="00693FDD">
        <w:rPr>
          <w:b/>
          <w:sz w:val="24"/>
          <w:szCs w:val="24"/>
        </w:rPr>
        <w:t xml:space="preserve"> </w:t>
      </w:r>
    </w:p>
    <w:p w14:paraId="3F419D3A" w14:textId="77777777" w:rsidR="00F41493" w:rsidRPr="00693FDD" w:rsidRDefault="00F41493" w:rsidP="002E341B">
      <w:pPr>
        <w:jc w:val="center"/>
        <w:rPr>
          <w:b/>
          <w:sz w:val="24"/>
          <w:szCs w:val="24"/>
        </w:rPr>
      </w:pPr>
    </w:p>
    <w:p w14:paraId="533992A2" w14:textId="77777777" w:rsidR="00230905" w:rsidRPr="00693FDD" w:rsidRDefault="00230905" w:rsidP="00F41493">
      <w:pPr>
        <w:rPr>
          <w:b/>
          <w:sz w:val="24"/>
          <w:szCs w:val="24"/>
        </w:rPr>
      </w:pPr>
    </w:p>
    <w:sectPr w:rsidR="00230905" w:rsidRPr="00693F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C19E1"/>
    <w:multiLevelType w:val="hybridMultilevel"/>
    <w:tmpl w:val="F28ED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01B50"/>
    <w:multiLevelType w:val="multilevel"/>
    <w:tmpl w:val="172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C20BA3"/>
    <w:multiLevelType w:val="multilevel"/>
    <w:tmpl w:val="1BF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05528E"/>
    <w:multiLevelType w:val="multilevel"/>
    <w:tmpl w:val="CA12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F34D99"/>
    <w:multiLevelType w:val="multilevel"/>
    <w:tmpl w:val="77F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78127D"/>
    <w:multiLevelType w:val="multilevel"/>
    <w:tmpl w:val="C5D0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3DAB0BC3"/>
    <w:multiLevelType w:val="multilevel"/>
    <w:tmpl w:val="C640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1192186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5F214F9"/>
    <w:multiLevelType w:val="multilevel"/>
    <w:tmpl w:val="7EF6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52AB1"/>
    <w:multiLevelType w:val="multilevel"/>
    <w:tmpl w:val="186C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43C4BD6"/>
    <w:multiLevelType w:val="hybridMultilevel"/>
    <w:tmpl w:val="A462B480"/>
    <w:lvl w:ilvl="0" w:tplc="B900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EF28CC"/>
    <w:multiLevelType w:val="multilevel"/>
    <w:tmpl w:val="972A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6004476E"/>
    <w:multiLevelType w:val="multilevel"/>
    <w:tmpl w:val="2872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0C0989"/>
    <w:multiLevelType w:val="hybridMultilevel"/>
    <w:tmpl w:val="DB9CA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AB15BE2"/>
    <w:multiLevelType w:val="multilevel"/>
    <w:tmpl w:val="6F24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03109A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6DCB63AE"/>
    <w:multiLevelType w:val="multilevel"/>
    <w:tmpl w:val="B80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7"/>
  </w:num>
  <w:num w:numId="4">
    <w:abstractNumId w:val="3"/>
  </w:num>
  <w:num w:numId="5">
    <w:abstractNumId w:val="46"/>
  </w:num>
  <w:num w:numId="6">
    <w:abstractNumId w:val="47"/>
  </w:num>
  <w:num w:numId="7">
    <w:abstractNumId w:val="33"/>
  </w:num>
  <w:num w:numId="8">
    <w:abstractNumId w:val="29"/>
  </w:num>
  <w:num w:numId="9">
    <w:abstractNumId w:val="42"/>
  </w:num>
  <w:num w:numId="10">
    <w:abstractNumId w:val="44"/>
  </w:num>
  <w:num w:numId="11">
    <w:abstractNumId w:val="10"/>
  </w:num>
  <w:num w:numId="12">
    <w:abstractNumId w:val="20"/>
  </w:num>
  <w:num w:numId="13">
    <w:abstractNumId w:val="40"/>
  </w:num>
  <w:num w:numId="14">
    <w:abstractNumId w:val="14"/>
  </w:num>
  <w:num w:numId="15">
    <w:abstractNumId w:val="34"/>
  </w:num>
  <w:num w:numId="16">
    <w:abstractNumId w:val="48"/>
  </w:num>
  <w:num w:numId="17">
    <w:abstractNumId w:val="22"/>
  </w:num>
  <w:num w:numId="18">
    <w:abstractNumId w:val="13"/>
  </w:num>
  <w:num w:numId="19">
    <w:abstractNumId w:val="26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12"/>
  </w:num>
  <w:num w:numId="25">
    <w:abstractNumId w:val="0"/>
  </w:num>
  <w:num w:numId="26">
    <w:abstractNumId w:val="35"/>
  </w:num>
  <w:num w:numId="27">
    <w:abstractNumId w:val="45"/>
  </w:num>
  <w:num w:numId="28">
    <w:abstractNumId w:val="25"/>
  </w:num>
  <w:num w:numId="29">
    <w:abstractNumId w:val="16"/>
  </w:num>
  <w:num w:numId="30">
    <w:abstractNumId w:val="38"/>
  </w:num>
  <w:num w:numId="31">
    <w:abstractNumId w:val="49"/>
  </w:num>
  <w:num w:numId="32">
    <w:abstractNumId w:val="30"/>
  </w:num>
  <w:num w:numId="33">
    <w:abstractNumId w:val="8"/>
  </w:num>
  <w:num w:numId="34">
    <w:abstractNumId w:val="9"/>
  </w:num>
  <w:num w:numId="35">
    <w:abstractNumId w:val="41"/>
  </w:num>
  <w:num w:numId="36">
    <w:abstractNumId w:val="21"/>
  </w:num>
  <w:num w:numId="37">
    <w:abstractNumId w:val="6"/>
  </w:num>
  <w:num w:numId="38">
    <w:abstractNumId w:val="27"/>
  </w:num>
  <w:num w:numId="39">
    <w:abstractNumId w:val="11"/>
  </w:num>
  <w:num w:numId="40">
    <w:abstractNumId w:val="17"/>
  </w:num>
  <w:num w:numId="41">
    <w:abstractNumId w:val="32"/>
  </w:num>
  <w:num w:numId="42">
    <w:abstractNumId w:val="15"/>
  </w:num>
  <w:num w:numId="43">
    <w:abstractNumId w:val="43"/>
  </w:num>
  <w:num w:numId="44">
    <w:abstractNumId w:val="36"/>
  </w:num>
  <w:num w:numId="45">
    <w:abstractNumId w:val="39"/>
  </w:num>
  <w:num w:numId="46">
    <w:abstractNumId w:val="24"/>
  </w:num>
  <w:num w:numId="47">
    <w:abstractNumId w:val="28"/>
  </w:num>
  <w:num w:numId="48">
    <w:abstractNumId w:val="1"/>
  </w:num>
  <w:num w:numId="49">
    <w:abstractNumId w:val="23"/>
  </w:num>
  <w:num w:numId="5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5C92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496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FDD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5F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D7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769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docId w15:val="{145EC675-60A6-4723-8EC3-9638A06B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9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257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F5A7-7BB3-4355-B251-7FC3CCDF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2019-05-28T10:26:00Z</dcterms:created>
  <dcterms:modified xsi:type="dcterms:W3CDTF">2019-07-09T10:29:00Z</dcterms:modified>
</cp:coreProperties>
</file>